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348F" w:rsidRDefault="00BF348F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>
            <wp:extent cx="4124325" cy="2662064"/>
            <wp:effectExtent l="19050" t="0" r="9525" b="0"/>
            <wp:docPr id="5" name="Picture 1" descr="D:\IP Design tech\Smoke detec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P Design tech\Smoke detector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6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48F" w:rsidRDefault="00BF348F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</w:p>
    <w:p w:rsidR="00BF348F" w:rsidRDefault="00BF348F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bCs/>
          <w:sz w:val="24"/>
          <w:szCs w:val="24"/>
          <w:lang w:val="en-GB"/>
        </w:rPr>
        <w:t>Product design for Smoke Detector</w:t>
      </w:r>
    </w:p>
    <w:p w:rsidR="00BF348F" w:rsidRDefault="00BF348F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</w:p>
    <w:p w:rsidR="00BF348F" w:rsidRPr="00BF348F" w:rsidRDefault="00BF348F" w:rsidP="00BF348F">
      <w:pPr>
        <w:pStyle w:val="NoSpacing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</w:t>
      </w:r>
      <w:r w:rsidRPr="00BF348F">
        <w:rPr>
          <w:rFonts w:ascii="Bookman Old Style" w:hAnsi="Bookman Old Style"/>
          <w:sz w:val="24"/>
          <w:szCs w:val="24"/>
        </w:rPr>
        <w:t>roduct design of a smoke detector primarily involves a </w:t>
      </w:r>
      <w:r w:rsidRPr="00BF348F">
        <w:rPr>
          <w:rStyle w:val="Strong"/>
          <w:rFonts w:ascii="Bookman Old Style" w:hAnsi="Bookman Old Style"/>
          <w:sz w:val="24"/>
          <w:szCs w:val="24"/>
        </w:rPr>
        <w:t>disk-shaped plastic enclosure</w:t>
      </w:r>
      <w:r w:rsidRPr="00BF348F">
        <w:rPr>
          <w:rFonts w:ascii="Bookman Old Style" w:hAnsi="Bookman Old Style"/>
          <w:sz w:val="24"/>
          <w:szCs w:val="24"/>
        </w:rPr>
        <w:t xml:space="preserve"> engineered to securely house internal </w:t>
      </w:r>
      <w:r>
        <w:rPr>
          <w:rFonts w:ascii="Bookman Old Style" w:hAnsi="Bookman Old Style"/>
          <w:sz w:val="24"/>
          <w:szCs w:val="24"/>
        </w:rPr>
        <w:t>electronic</w:t>
      </w:r>
      <w:r w:rsidRPr="00BF348F">
        <w:rPr>
          <w:rFonts w:ascii="Bookman Old Style" w:hAnsi="Bookman Old Style"/>
          <w:sz w:val="24"/>
          <w:szCs w:val="24"/>
        </w:rPr>
        <w:t xml:space="preserve"> </w:t>
      </w:r>
      <w:r>
        <w:rPr>
          <w:rFonts w:ascii="Bookman Old Style" w:hAnsi="Bookman Old Style"/>
          <w:sz w:val="24"/>
          <w:szCs w:val="24"/>
        </w:rPr>
        <w:t>co</w:t>
      </w:r>
      <w:r>
        <w:rPr>
          <w:rFonts w:ascii="Bookman Old Style" w:hAnsi="Bookman Old Style"/>
          <w:sz w:val="24"/>
          <w:szCs w:val="24"/>
        </w:rPr>
        <w:t>m</w:t>
      </w:r>
      <w:r>
        <w:rPr>
          <w:rFonts w:ascii="Bookman Old Style" w:hAnsi="Bookman Old Style"/>
          <w:sz w:val="24"/>
          <w:szCs w:val="24"/>
        </w:rPr>
        <w:t>ponents</w:t>
      </w:r>
      <w:r w:rsidRPr="00BF348F">
        <w:rPr>
          <w:rFonts w:ascii="Bookman Old Style" w:hAnsi="Bookman Old Style"/>
          <w:sz w:val="24"/>
          <w:szCs w:val="24"/>
        </w:rPr>
        <w:t>, facilitate air/smoke entry into a sensing chamber, and meet safety standards</w:t>
      </w:r>
      <w:r>
        <w:rPr>
          <w:rFonts w:ascii="Bookman Old Style" w:hAnsi="Bookman Old Style"/>
          <w:sz w:val="24"/>
          <w:szCs w:val="24"/>
        </w:rPr>
        <w:t>.</w:t>
      </w:r>
    </w:p>
    <w:p w:rsidR="00BF348F" w:rsidRDefault="00BF348F" w:rsidP="00BF348F">
      <w:pPr>
        <w:pStyle w:val="NoSpacing"/>
      </w:pPr>
    </w:p>
    <w:p w:rsidR="00BF348F" w:rsidRDefault="00BF348F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</w:p>
    <w:p w:rsidR="00BF348F" w:rsidRDefault="00BF348F" w:rsidP="00BF348F">
      <w:pPr>
        <w:pStyle w:val="NoSpacing"/>
        <w:ind w:left="360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inline distT="0" distB="0" distL="0" distR="0">
            <wp:extent cx="3790950" cy="2684343"/>
            <wp:effectExtent l="19050" t="0" r="0" b="0"/>
            <wp:docPr id="3" name="Picture 2" descr="E:\Personel\Portfolio\Profile\Images\Images\Images\v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el\Portfolio\Profile\Images\Images\Images\vts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84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C8" w:rsidRPr="00BF348F" w:rsidRDefault="004526C8" w:rsidP="00BF348F">
      <w:pPr>
        <w:pStyle w:val="NoSpacing"/>
        <w:ind w:left="360"/>
        <w:rPr>
          <w:rFonts w:ascii="Bookman Old Style" w:hAnsi="Bookman Old Style"/>
          <w:b/>
          <w:bCs/>
          <w:sz w:val="24"/>
          <w:szCs w:val="24"/>
          <w:lang w:val="en-GB"/>
        </w:rPr>
      </w:pPr>
    </w:p>
    <w:p w:rsidR="00CD2955" w:rsidRPr="006325FC" w:rsidRDefault="00BF348F" w:rsidP="00BF348F">
      <w:pPr>
        <w:pStyle w:val="NoSpacing"/>
        <w:ind w:left="360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bCs/>
          <w:sz w:val="24"/>
          <w:szCs w:val="24"/>
          <w:lang w:val="en-GB"/>
        </w:rPr>
        <w:t xml:space="preserve">Automotive product design for </w:t>
      </w:r>
      <w:r w:rsidR="001F2E5F">
        <w:rPr>
          <w:rFonts w:ascii="Bookman Old Style" w:hAnsi="Bookman Old Style"/>
          <w:b/>
          <w:bCs/>
          <w:sz w:val="24"/>
          <w:szCs w:val="24"/>
          <w:lang w:val="en-GB"/>
        </w:rPr>
        <w:t xml:space="preserve">Vehicle </w:t>
      </w:r>
      <w:r w:rsidR="004526C8">
        <w:rPr>
          <w:rFonts w:ascii="Bookman Old Style" w:hAnsi="Bookman Old Style"/>
          <w:b/>
          <w:bCs/>
          <w:sz w:val="24"/>
          <w:szCs w:val="24"/>
          <w:lang w:val="en-GB"/>
        </w:rPr>
        <w:t>tracking</w:t>
      </w:r>
      <w:r w:rsidR="001F2E5F">
        <w:rPr>
          <w:rFonts w:ascii="Bookman Old Style" w:hAnsi="Bookman Old Style"/>
          <w:b/>
          <w:bCs/>
          <w:sz w:val="24"/>
          <w:szCs w:val="24"/>
          <w:lang w:val="en-GB"/>
        </w:rPr>
        <w:t xml:space="preserve"> system</w:t>
      </w:r>
    </w:p>
    <w:p w:rsidR="00CD2955" w:rsidRPr="006325FC" w:rsidRDefault="00CD2955" w:rsidP="00CD2955">
      <w:pPr>
        <w:pStyle w:val="NoSpacing"/>
        <w:ind w:left="360"/>
        <w:rPr>
          <w:rFonts w:ascii="Bookman Old Style" w:hAnsi="Bookman Old Style"/>
          <w:b/>
          <w:bCs/>
          <w:sz w:val="24"/>
          <w:szCs w:val="24"/>
          <w:lang w:val="en-GB"/>
        </w:rPr>
      </w:pPr>
    </w:p>
    <w:p w:rsidR="00CD2955" w:rsidRDefault="00CD2955" w:rsidP="00CD2955">
      <w:pPr>
        <w:pStyle w:val="NoSpacing"/>
        <w:numPr>
          <w:ilvl w:val="0"/>
          <w:numId w:val="4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572318">
        <w:rPr>
          <w:rFonts w:ascii="Bookman Old Style" w:hAnsi="Bookman Old Style"/>
          <w:sz w:val="24"/>
          <w:szCs w:val="24"/>
        </w:rPr>
        <w:t>Aesthetical improved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Compact Design of </w:t>
      </w:r>
      <w:r w:rsidR="00BF348F">
        <w:rPr>
          <w:rFonts w:ascii="Bookman Old Style" w:hAnsi="Bookman Old Style"/>
          <w:bCs/>
          <w:sz w:val="24"/>
          <w:szCs w:val="24"/>
          <w:lang w:val="en-GB"/>
        </w:rPr>
        <w:t>VTS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>.</w:t>
      </w:r>
    </w:p>
    <w:p w:rsidR="00CD2955" w:rsidRDefault="00CD2955" w:rsidP="00CD2955">
      <w:pPr>
        <w:pStyle w:val="NoSpacing"/>
        <w:numPr>
          <w:ilvl w:val="0"/>
          <w:numId w:val="4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C632E4">
        <w:rPr>
          <w:rFonts w:ascii="Bookman Old Style" w:hAnsi="Bookman Old Style"/>
          <w:bCs/>
          <w:sz w:val="24"/>
          <w:szCs w:val="24"/>
          <w:lang w:val="en-GB"/>
        </w:rPr>
        <w:t>Engineering Design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 &amp; Detailing of </w:t>
      </w:r>
      <w:r w:rsidR="00BF348F">
        <w:rPr>
          <w:rFonts w:ascii="Bookman Old Style" w:hAnsi="Bookman Old Style"/>
          <w:bCs/>
          <w:sz w:val="24"/>
          <w:szCs w:val="24"/>
          <w:lang w:val="en-GB"/>
        </w:rPr>
        <w:t>VTS</w:t>
      </w:r>
      <w:r>
        <w:rPr>
          <w:rFonts w:ascii="Bookman Old Style" w:hAnsi="Bookman Old Style"/>
          <w:bCs/>
          <w:sz w:val="24"/>
          <w:szCs w:val="24"/>
          <w:lang w:val="en-GB"/>
        </w:rPr>
        <w:t>.</w:t>
      </w:r>
    </w:p>
    <w:p w:rsidR="00CD2955" w:rsidRDefault="00CD2955" w:rsidP="00CD2955">
      <w:pPr>
        <w:pStyle w:val="NoSpacing"/>
        <w:numPr>
          <w:ilvl w:val="0"/>
          <w:numId w:val="4"/>
        </w:numPr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sz w:val="24"/>
          <w:szCs w:val="24"/>
          <w:lang w:val="en-GB"/>
        </w:rPr>
        <w:t>Engineering design with IP 65 Protection.</w:t>
      </w:r>
    </w:p>
    <w:p w:rsidR="00BF348F" w:rsidRDefault="00BF348F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4526C8" w:rsidRDefault="004526C8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noProof/>
          <w:sz w:val="24"/>
          <w:szCs w:val="24"/>
        </w:rPr>
        <w:lastRenderedPageBreak/>
        <w:drawing>
          <wp:inline distT="0" distB="0" distL="0" distR="0">
            <wp:extent cx="3352800" cy="2819400"/>
            <wp:effectExtent l="19050" t="0" r="0" b="0"/>
            <wp:docPr id="11" name="Picture 2" descr="D:\IP Design tech\MFE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P Design tech\MFECU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C8" w:rsidRDefault="004526C8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4526C8" w:rsidRPr="004526C8" w:rsidRDefault="004526C8" w:rsidP="00BF348F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  <w:r w:rsidRPr="004526C8">
        <w:rPr>
          <w:rFonts w:ascii="Bookman Old Style" w:hAnsi="Bookman Old Style"/>
          <w:b/>
          <w:bCs/>
          <w:sz w:val="24"/>
          <w:szCs w:val="24"/>
          <w:lang w:val="en-GB"/>
        </w:rPr>
        <w:t>Engineering design for MFECU</w:t>
      </w:r>
    </w:p>
    <w:p w:rsidR="004526C8" w:rsidRDefault="004526C8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4526C8" w:rsidRPr="00572318" w:rsidRDefault="004526C8" w:rsidP="004526C8">
      <w:pPr>
        <w:pStyle w:val="NoSpacing"/>
        <w:ind w:left="360"/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sz w:val="24"/>
          <w:szCs w:val="24"/>
        </w:rPr>
        <w:t xml:space="preserve">1) 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Compact 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Engineering 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>Design f</w:t>
      </w:r>
      <w:r>
        <w:rPr>
          <w:rFonts w:ascii="Bookman Old Style" w:hAnsi="Bookman Old Style"/>
          <w:bCs/>
          <w:sz w:val="24"/>
          <w:szCs w:val="24"/>
          <w:lang w:val="en-GB"/>
        </w:rPr>
        <w:t>or MFECU.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Plastic Enclosure </w:t>
      </w:r>
      <w:r>
        <w:rPr>
          <w:rFonts w:ascii="Bookman Old Style" w:hAnsi="Bookman Old Style"/>
          <w:sz w:val="24"/>
          <w:szCs w:val="24"/>
        </w:rPr>
        <w:t xml:space="preserve">Housing &amp; Top cover – Plastic ABS material </w:t>
      </w:r>
      <w:r>
        <w:rPr>
          <w:rFonts w:ascii="Bookman Old Style" w:hAnsi="Bookman Old Style"/>
        </w:rPr>
        <w:t>for MFECU</w:t>
      </w:r>
    </w:p>
    <w:p w:rsidR="004526C8" w:rsidRDefault="004526C8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4526C8" w:rsidRDefault="004526C8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BF348F" w:rsidRDefault="00BF348F" w:rsidP="00BF348F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  <w:r w:rsidRPr="00BF348F">
        <w:rPr>
          <w:rFonts w:ascii="Bookman Old Style" w:hAnsi="Bookman Old Style"/>
          <w:b/>
          <w:bCs/>
          <w:noProof/>
          <w:sz w:val="24"/>
          <w:szCs w:val="24"/>
        </w:rPr>
        <w:drawing>
          <wp:inline distT="0" distB="0" distL="0" distR="0">
            <wp:extent cx="4295775" cy="2457450"/>
            <wp:effectExtent l="19050" t="0" r="9525" b="0"/>
            <wp:docPr id="10" name="Picture 1" descr="E:\Personel\Portfolio\Profile\Images\Image_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el\Portfolio\Profile\Images\Image_1 (2)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48F" w:rsidRPr="004F3629" w:rsidRDefault="00BF348F" w:rsidP="004526C8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bCs/>
          <w:sz w:val="24"/>
          <w:szCs w:val="24"/>
          <w:lang w:val="en-GB"/>
        </w:rPr>
        <w:t xml:space="preserve">Enclosure Design for </w:t>
      </w:r>
      <w:r w:rsidRPr="004F3629">
        <w:rPr>
          <w:rFonts w:ascii="Bookman Old Style" w:hAnsi="Bookman Old Style"/>
          <w:b/>
          <w:bCs/>
          <w:sz w:val="24"/>
          <w:szCs w:val="24"/>
          <w:lang w:val="en-GB"/>
        </w:rPr>
        <w:t>Taximete</w:t>
      </w:r>
      <w:r>
        <w:rPr>
          <w:rFonts w:ascii="Bookman Old Style" w:hAnsi="Bookman Old Style"/>
          <w:b/>
          <w:bCs/>
          <w:sz w:val="24"/>
          <w:szCs w:val="24"/>
          <w:lang w:val="en-GB"/>
        </w:rPr>
        <w:t>r</w:t>
      </w:r>
    </w:p>
    <w:p w:rsidR="00BF348F" w:rsidRPr="004F3629" w:rsidRDefault="00BF348F" w:rsidP="00BF348F">
      <w:pPr>
        <w:pStyle w:val="NoSpacing"/>
        <w:ind w:left="360"/>
        <w:rPr>
          <w:rFonts w:ascii="Bookman Old Style" w:hAnsi="Bookman Old Style"/>
          <w:bCs/>
          <w:sz w:val="24"/>
          <w:szCs w:val="24"/>
          <w:lang w:val="en-GB"/>
        </w:rPr>
      </w:pPr>
    </w:p>
    <w:p w:rsidR="00BF348F" w:rsidRDefault="00BF348F" w:rsidP="00BF348F">
      <w:pPr>
        <w:pStyle w:val="NoSpacing"/>
        <w:numPr>
          <w:ilvl w:val="0"/>
          <w:numId w:val="3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572318">
        <w:rPr>
          <w:rFonts w:ascii="Bookman Old Style" w:hAnsi="Bookman Old Style"/>
          <w:sz w:val="24"/>
          <w:szCs w:val="24"/>
        </w:rPr>
        <w:t>Aesthetical</w:t>
      </w:r>
      <w:r>
        <w:rPr>
          <w:rFonts w:ascii="Bookman Old Style" w:hAnsi="Bookman Old Style"/>
          <w:sz w:val="24"/>
          <w:szCs w:val="24"/>
        </w:rPr>
        <w:t>ly</w:t>
      </w:r>
      <w:r w:rsidRPr="00572318">
        <w:rPr>
          <w:rFonts w:ascii="Bookman Old Style" w:hAnsi="Bookman Old Style"/>
          <w:sz w:val="24"/>
          <w:szCs w:val="24"/>
        </w:rPr>
        <w:t xml:space="preserve"> improved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Compact Design of Plastic Enclosure </w:t>
      </w:r>
      <w:r w:rsidRPr="00572318">
        <w:rPr>
          <w:rFonts w:ascii="Bookman Old Style" w:hAnsi="Bookman Old Style"/>
          <w:sz w:val="24"/>
          <w:szCs w:val="24"/>
        </w:rPr>
        <w:t>Housing – Plastic ABS +PC</w:t>
      </w:r>
      <w:r w:rsidRPr="007C57B4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  <w:sz w:val="24"/>
          <w:szCs w:val="24"/>
        </w:rPr>
        <w:t>with IP65</w:t>
      </w:r>
      <w:r w:rsidRPr="00572318">
        <w:rPr>
          <w:rFonts w:ascii="Bookman Old Style" w:hAnsi="Bookman Old Style"/>
          <w:sz w:val="24"/>
          <w:szCs w:val="24"/>
        </w:rPr>
        <w:t xml:space="preserve"> protection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for Taximeter.</w:t>
      </w:r>
    </w:p>
    <w:p w:rsidR="00BF348F" w:rsidRDefault="00BF348F" w:rsidP="00BF348F">
      <w:pPr>
        <w:pStyle w:val="NoSpacing"/>
        <w:numPr>
          <w:ilvl w:val="0"/>
          <w:numId w:val="3"/>
        </w:numPr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sz w:val="24"/>
          <w:szCs w:val="24"/>
          <w:lang w:val="en-GB"/>
        </w:rPr>
        <w:t>Engineering Design for Printer Mounting.</w:t>
      </w:r>
    </w:p>
    <w:p w:rsidR="00BF348F" w:rsidRDefault="00BF348F" w:rsidP="00BF348F">
      <w:pPr>
        <w:pStyle w:val="NoSpacing"/>
        <w:numPr>
          <w:ilvl w:val="0"/>
          <w:numId w:val="3"/>
        </w:numPr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sz w:val="24"/>
          <w:szCs w:val="24"/>
          <w:lang w:val="en-GB"/>
        </w:rPr>
        <w:t>Engineering Design of Cover in PC for Paper Roll.</w:t>
      </w:r>
    </w:p>
    <w:p w:rsidR="00BF348F" w:rsidRPr="00C632E4" w:rsidRDefault="00BF348F" w:rsidP="00BF348F">
      <w:pPr>
        <w:pStyle w:val="NoSpacing"/>
        <w:numPr>
          <w:ilvl w:val="0"/>
          <w:numId w:val="3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7C57B4">
        <w:rPr>
          <w:rFonts w:ascii="Bookman Old Style" w:hAnsi="Bookman Old Style" w:cs="Arial"/>
          <w:iCs/>
          <w:sz w:val="24"/>
          <w:szCs w:val="24"/>
        </w:rPr>
        <w:t>LED Illuminated indication on the back side of Meter for ‘FOR HIRE’.</w:t>
      </w:r>
    </w:p>
    <w:p w:rsidR="00BF348F" w:rsidRDefault="00BF348F" w:rsidP="00BF348F">
      <w:pPr>
        <w:pStyle w:val="NoSpacing"/>
        <w:numPr>
          <w:ilvl w:val="0"/>
          <w:numId w:val="3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C632E4">
        <w:rPr>
          <w:rFonts w:ascii="Bookman Old Style" w:hAnsi="Bookman Old Style"/>
          <w:bCs/>
          <w:sz w:val="24"/>
          <w:szCs w:val="24"/>
          <w:lang w:val="en-GB"/>
        </w:rPr>
        <w:t xml:space="preserve">Engineering Design for </w:t>
      </w:r>
      <w:r>
        <w:rPr>
          <w:rFonts w:ascii="Bookman Old Style" w:hAnsi="Bookman Old Style"/>
          <w:bCs/>
          <w:sz w:val="24"/>
          <w:szCs w:val="24"/>
          <w:lang w:val="en-GB"/>
        </w:rPr>
        <w:t>Meter</w:t>
      </w:r>
      <w:r w:rsidRPr="00C632E4">
        <w:rPr>
          <w:rFonts w:ascii="Bookman Old Style" w:hAnsi="Bookman Old Style"/>
          <w:bCs/>
          <w:sz w:val="24"/>
          <w:szCs w:val="24"/>
          <w:lang w:val="en-GB"/>
        </w:rPr>
        <w:t xml:space="preserve"> Mounting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 on Taxi/Rickshaw.</w:t>
      </w:r>
    </w:p>
    <w:p w:rsidR="00CD2955" w:rsidRDefault="00CD2955" w:rsidP="00CD2955"/>
    <w:p w:rsidR="00A765C4" w:rsidRDefault="004526C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2857500" cy="2577471"/>
            <wp:effectExtent l="19050" t="0" r="0" b="0"/>
            <wp:docPr id="13" name="Picture 4" descr="D:\Vrtexglobal\WhatsApp Image 2026-01-06 at 8.52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rtexglobal\WhatsApp Image 2026-01-06 at 8.52.43 PM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57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C8" w:rsidRDefault="004526C8">
      <w:pPr>
        <w:rPr>
          <w:rFonts w:ascii="Arial" w:hAnsi="Arial" w:cs="Arial"/>
          <w:sz w:val="28"/>
          <w:szCs w:val="28"/>
        </w:rPr>
      </w:pPr>
    </w:p>
    <w:p w:rsidR="00A765C4" w:rsidRPr="00FF27CB" w:rsidRDefault="004526C8">
      <w:pPr>
        <w:rPr>
          <w:rFonts w:ascii="Bookman Old Style" w:hAnsi="Bookman Old Style" w:cs="Arial"/>
          <w:b/>
          <w:sz w:val="24"/>
          <w:szCs w:val="24"/>
        </w:rPr>
      </w:pPr>
      <w:r w:rsidRPr="00FF27CB">
        <w:rPr>
          <w:rFonts w:ascii="Bookman Old Style" w:hAnsi="Bookman Old Style" w:cs="Arial"/>
          <w:b/>
          <w:sz w:val="24"/>
          <w:szCs w:val="24"/>
        </w:rPr>
        <w:t xml:space="preserve">Prototype </w:t>
      </w:r>
      <w:r w:rsidR="00FF27CB" w:rsidRPr="00FF27CB">
        <w:rPr>
          <w:rFonts w:ascii="Bookman Old Style" w:hAnsi="Bookman Old Style" w:cs="Arial"/>
          <w:b/>
          <w:sz w:val="24"/>
          <w:szCs w:val="24"/>
        </w:rPr>
        <w:t>development for</w:t>
      </w:r>
      <w:r w:rsidRPr="00FF27CB">
        <w:rPr>
          <w:rFonts w:ascii="Bookman Old Style" w:hAnsi="Bookman Old Style" w:cs="Arial"/>
          <w:b/>
          <w:sz w:val="24"/>
          <w:szCs w:val="24"/>
        </w:rPr>
        <w:t xml:space="preserve"> Jumbo meter flag compact</w:t>
      </w:r>
    </w:p>
    <w:p w:rsidR="00FF27CB" w:rsidRDefault="00FF27CB">
      <w:pPr>
        <w:rPr>
          <w:rFonts w:ascii="Arial" w:hAnsi="Arial" w:cs="Arial"/>
          <w:sz w:val="28"/>
          <w:szCs w:val="28"/>
        </w:rPr>
      </w:pPr>
    </w:p>
    <w:p w:rsidR="00A765C4" w:rsidRDefault="00FF27CB">
      <w:pPr>
        <w:rPr>
          <w:rFonts w:ascii="Bookman Old Style" w:hAnsi="Bookman Old Style" w:cs="Arial"/>
          <w:sz w:val="24"/>
          <w:szCs w:val="24"/>
        </w:rPr>
      </w:pPr>
      <w:r w:rsidRPr="00FF27CB">
        <w:rPr>
          <w:rFonts w:ascii="Bookman Old Style" w:hAnsi="Bookman Old Style" w:cs="Arial"/>
          <w:sz w:val="24"/>
          <w:szCs w:val="24"/>
        </w:rPr>
        <w:t>3D printed prototype development for breakthrough ideas</w:t>
      </w: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3667125" cy="2812498"/>
            <wp:effectExtent l="19050" t="0" r="9525" b="0"/>
            <wp:docPr id="16" name="Picture 6" descr="D:\Vrtexglobal\Tabme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rtexglobal\Tabmet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81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</w:p>
    <w:p w:rsidR="00BD20C9" w:rsidRPr="004F3629" w:rsidRDefault="00BD20C9" w:rsidP="00BD20C9">
      <w:pPr>
        <w:pStyle w:val="NoSpacing"/>
        <w:rPr>
          <w:rFonts w:ascii="Bookman Old Style" w:hAnsi="Bookman Old Style"/>
          <w:b/>
          <w:bCs/>
          <w:sz w:val="24"/>
          <w:szCs w:val="24"/>
          <w:lang w:val="en-GB"/>
        </w:rPr>
      </w:pPr>
      <w:r>
        <w:rPr>
          <w:rFonts w:ascii="Bookman Old Style" w:hAnsi="Bookman Old Style"/>
          <w:b/>
          <w:bCs/>
          <w:sz w:val="24"/>
          <w:szCs w:val="24"/>
          <w:lang w:val="en-GB"/>
        </w:rPr>
        <w:t>Electromechanical Product Design for Tab</w:t>
      </w:r>
      <w:r w:rsidRPr="004F3629">
        <w:rPr>
          <w:rFonts w:ascii="Bookman Old Style" w:hAnsi="Bookman Old Style"/>
          <w:b/>
          <w:bCs/>
          <w:sz w:val="24"/>
          <w:szCs w:val="24"/>
          <w:lang w:val="en-GB"/>
        </w:rPr>
        <w:t>mete</w:t>
      </w:r>
      <w:r>
        <w:rPr>
          <w:rFonts w:ascii="Bookman Old Style" w:hAnsi="Bookman Old Style"/>
          <w:b/>
          <w:bCs/>
          <w:sz w:val="24"/>
          <w:szCs w:val="24"/>
          <w:lang w:val="en-GB"/>
        </w:rPr>
        <w:t>r</w:t>
      </w:r>
    </w:p>
    <w:p w:rsidR="00BD20C9" w:rsidRPr="004F3629" w:rsidRDefault="00BD20C9" w:rsidP="00BD20C9">
      <w:pPr>
        <w:pStyle w:val="NoSpacing"/>
        <w:ind w:left="360"/>
        <w:rPr>
          <w:rFonts w:ascii="Bookman Old Style" w:hAnsi="Bookman Old Style"/>
          <w:bCs/>
          <w:sz w:val="24"/>
          <w:szCs w:val="24"/>
          <w:lang w:val="en-GB"/>
        </w:rPr>
      </w:pPr>
    </w:p>
    <w:p w:rsidR="00BD20C9" w:rsidRDefault="00BD20C9" w:rsidP="00BD20C9">
      <w:pPr>
        <w:pStyle w:val="NoSpacing"/>
        <w:numPr>
          <w:ilvl w:val="0"/>
          <w:numId w:val="7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572318">
        <w:rPr>
          <w:rFonts w:ascii="Bookman Old Style" w:hAnsi="Bookman Old Style"/>
          <w:sz w:val="24"/>
          <w:szCs w:val="24"/>
        </w:rPr>
        <w:t>Aesthetical</w:t>
      </w:r>
      <w:r>
        <w:rPr>
          <w:rFonts w:ascii="Bookman Old Style" w:hAnsi="Bookman Old Style"/>
          <w:sz w:val="24"/>
          <w:szCs w:val="24"/>
        </w:rPr>
        <w:t>ly</w:t>
      </w:r>
      <w:r w:rsidRPr="00572318">
        <w:rPr>
          <w:rFonts w:ascii="Bookman Old Style" w:hAnsi="Bookman Old Style"/>
          <w:sz w:val="24"/>
          <w:szCs w:val="24"/>
        </w:rPr>
        <w:t xml:space="preserve"> improved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Compact Design of Plastic Enclosure</w:t>
      </w:r>
      <w:r>
        <w:rPr>
          <w:rFonts w:ascii="Bookman Old Style" w:hAnsi="Bookman Old Style"/>
          <w:bCs/>
          <w:sz w:val="24"/>
          <w:szCs w:val="24"/>
          <w:lang w:val="en-GB"/>
        </w:rPr>
        <w:t>.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</w:t>
      </w:r>
      <w:r w:rsidRPr="00572318">
        <w:rPr>
          <w:rFonts w:ascii="Bookman Old Style" w:hAnsi="Bookman Old Style"/>
          <w:sz w:val="24"/>
          <w:szCs w:val="24"/>
        </w:rPr>
        <w:t>Housing – Plastic ABS +PC</w:t>
      </w:r>
      <w:r w:rsidRPr="007C57B4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  <w:sz w:val="24"/>
          <w:szCs w:val="24"/>
        </w:rPr>
        <w:t>with IP65</w:t>
      </w:r>
      <w:r w:rsidRPr="00572318">
        <w:rPr>
          <w:rFonts w:ascii="Bookman Old Style" w:hAnsi="Bookman Old Style"/>
          <w:sz w:val="24"/>
          <w:szCs w:val="24"/>
        </w:rPr>
        <w:t xml:space="preserve"> protection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 for Tab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>meter.</w:t>
      </w:r>
    </w:p>
    <w:p w:rsidR="00BD20C9" w:rsidRDefault="00BD20C9" w:rsidP="00BD20C9">
      <w:pPr>
        <w:pStyle w:val="NoSpacing"/>
        <w:numPr>
          <w:ilvl w:val="0"/>
          <w:numId w:val="7"/>
        </w:numPr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sz w:val="24"/>
          <w:szCs w:val="24"/>
          <w:lang w:val="en-GB"/>
        </w:rPr>
        <w:t>Engineering Design for display Mounting.</w:t>
      </w:r>
    </w:p>
    <w:p w:rsidR="00BD20C9" w:rsidRDefault="00BD20C9" w:rsidP="00BD20C9">
      <w:pPr>
        <w:pStyle w:val="NoSpacing"/>
        <w:numPr>
          <w:ilvl w:val="0"/>
          <w:numId w:val="7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C632E4">
        <w:rPr>
          <w:rFonts w:ascii="Bookman Old Style" w:hAnsi="Bookman Old Style"/>
          <w:bCs/>
          <w:sz w:val="24"/>
          <w:szCs w:val="24"/>
          <w:lang w:val="en-GB"/>
        </w:rPr>
        <w:t xml:space="preserve">Engineering Design for </w:t>
      </w:r>
      <w:r>
        <w:rPr>
          <w:rFonts w:ascii="Bookman Old Style" w:hAnsi="Bookman Old Style"/>
          <w:bCs/>
          <w:sz w:val="24"/>
          <w:szCs w:val="24"/>
          <w:lang w:val="en-GB"/>
        </w:rPr>
        <w:t>Meter</w:t>
      </w:r>
      <w:r w:rsidRPr="00C632E4">
        <w:rPr>
          <w:rFonts w:ascii="Bookman Old Style" w:hAnsi="Bookman Old Style"/>
          <w:bCs/>
          <w:sz w:val="24"/>
          <w:szCs w:val="24"/>
          <w:lang w:val="en-GB"/>
        </w:rPr>
        <w:t xml:space="preserve"> Mounting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 on Taxi/Rickshaw.</w:t>
      </w:r>
    </w:p>
    <w:p w:rsidR="00BD20C9" w:rsidRDefault="00BD20C9">
      <w:pPr>
        <w:rPr>
          <w:rFonts w:ascii="Bookman Old Style" w:hAnsi="Bookman Old Style" w:cs="Arial"/>
          <w:sz w:val="24"/>
          <w:szCs w:val="24"/>
        </w:rPr>
      </w:pPr>
    </w:p>
    <w:p w:rsidR="00BE5F54" w:rsidRDefault="00BE5F54">
      <w:pPr>
        <w:rPr>
          <w:rFonts w:ascii="Bookman Old Style" w:hAnsi="Bookman Old Style" w:cs="Arial"/>
          <w:sz w:val="24"/>
          <w:szCs w:val="24"/>
        </w:rPr>
      </w:pPr>
      <w:r>
        <w:rPr>
          <w:rFonts w:ascii="Bookman Old Style" w:hAnsi="Bookman Old Style" w:cs="Arial"/>
          <w:noProof/>
          <w:sz w:val="24"/>
          <w:szCs w:val="24"/>
        </w:rPr>
        <w:lastRenderedPageBreak/>
        <w:drawing>
          <wp:inline distT="0" distB="0" distL="0" distR="0">
            <wp:extent cx="3352800" cy="2610714"/>
            <wp:effectExtent l="19050" t="0" r="0" b="0"/>
            <wp:docPr id="17" name="Picture 7" descr="D:\IP Design tech\Solder fix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P Design tech\Solder fixture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32" cy="261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F54" w:rsidRDefault="00BE5F54">
      <w:pPr>
        <w:rPr>
          <w:rFonts w:ascii="Bookman Old Style" w:hAnsi="Bookman Old Style" w:cs="Arial"/>
          <w:sz w:val="24"/>
          <w:szCs w:val="24"/>
        </w:rPr>
      </w:pPr>
    </w:p>
    <w:p w:rsidR="00BE5F54" w:rsidRPr="00F602BA" w:rsidRDefault="00BE5F54">
      <w:pPr>
        <w:rPr>
          <w:rFonts w:ascii="Bookman Old Style" w:hAnsi="Bookman Old Style" w:cs="Arial"/>
          <w:b/>
          <w:sz w:val="24"/>
          <w:szCs w:val="24"/>
        </w:rPr>
      </w:pPr>
      <w:r w:rsidRPr="00F602BA">
        <w:rPr>
          <w:rFonts w:ascii="Bookman Old Style" w:hAnsi="Bookman Old Style" w:cs="Arial"/>
          <w:b/>
          <w:sz w:val="24"/>
          <w:szCs w:val="24"/>
        </w:rPr>
        <w:t xml:space="preserve">CAD </w:t>
      </w:r>
      <w:proofErr w:type="gramStart"/>
      <w:r w:rsidRPr="00F602BA">
        <w:rPr>
          <w:rFonts w:ascii="Bookman Old Style" w:hAnsi="Bookman Old Style" w:cs="Arial"/>
          <w:b/>
          <w:sz w:val="24"/>
          <w:szCs w:val="24"/>
        </w:rPr>
        <w:t>Modeling</w:t>
      </w:r>
      <w:proofErr w:type="gramEnd"/>
      <w:r w:rsidRPr="00F602BA">
        <w:rPr>
          <w:rFonts w:ascii="Bookman Old Style" w:hAnsi="Bookman Old Style" w:cs="Arial"/>
          <w:b/>
          <w:sz w:val="24"/>
          <w:szCs w:val="24"/>
        </w:rPr>
        <w:t xml:space="preserve"> and Mechanical design for </w:t>
      </w:r>
      <w:r w:rsidR="00DE3748" w:rsidRPr="00F602BA">
        <w:rPr>
          <w:rFonts w:ascii="Bookman Old Style" w:hAnsi="Bookman Old Style" w:cs="Arial"/>
          <w:b/>
          <w:sz w:val="24"/>
          <w:szCs w:val="24"/>
        </w:rPr>
        <w:t>soldering</w:t>
      </w:r>
      <w:r w:rsidRPr="00F602BA">
        <w:rPr>
          <w:rFonts w:ascii="Bookman Old Style" w:hAnsi="Bookman Old Style" w:cs="Arial"/>
          <w:b/>
          <w:sz w:val="24"/>
          <w:szCs w:val="24"/>
        </w:rPr>
        <w:t xml:space="preserve"> fixture</w:t>
      </w:r>
    </w:p>
    <w:p w:rsidR="00BE5F54" w:rsidRDefault="00BE5F54">
      <w:pPr>
        <w:rPr>
          <w:rFonts w:ascii="Bookman Old Style" w:hAnsi="Bookman Old Style" w:cs="Arial"/>
          <w:sz w:val="24"/>
          <w:szCs w:val="24"/>
        </w:rPr>
      </w:pPr>
    </w:p>
    <w:p w:rsidR="00BE5F54" w:rsidRPr="00FF27CB" w:rsidRDefault="00BE5F54">
      <w:pPr>
        <w:rPr>
          <w:rFonts w:ascii="Bookman Old Style" w:hAnsi="Bookman Old Style" w:cs="Arial"/>
          <w:sz w:val="24"/>
          <w:szCs w:val="24"/>
        </w:rPr>
      </w:pPr>
    </w:p>
    <w:p w:rsidR="00A765C4" w:rsidRDefault="004526C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4295775" cy="4924425"/>
            <wp:effectExtent l="19050" t="0" r="9525" b="0"/>
            <wp:docPr id="14" name="Picture 5" descr="D:\Project\Sansui electronics\JW weighing scale Precision 600g\im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Sansui electronics\JW weighing scale Precision 600g\image_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F54" w:rsidRDefault="00BE5F54">
      <w:pPr>
        <w:rPr>
          <w:rFonts w:ascii="Arial" w:hAnsi="Arial" w:cs="Arial"/>
          <w:sz w:val="28"/>
          <w:szCs w:val="28"/>
        </w:rPr>
      </w:pPr>
    </w:p>
    <w:p w:rsidR="00BE5F54" w:rsidRDefault="00BE5F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Plastic product design for </w:t>
      </w:r>
      <w:r w:rsidRPr="00BE5F54">
        <w:rPr>
          <w:rFonts w:ascii="Arial" w:hAnsi="Arial" w:cs="Arial"/>
          <w:sz w:val="28"/>
          <w:szCs w:val="28"/>
        </w:rPr>
        <w:t>JW weighing scale Precision 600g</w:t>
      </w:r>
    </w:p>
    <w:p w:rsidR="00BE5F54" w:rsidRDefault="00BE5F54" w:rsidP="00BE5F54">
      <w:pPr>
        <w:pStyle w:val="NoSpacing"/>
        <w:numPr>
          <w:ilvl w:val="0"/>
          <w:numId w:val="8"/>
        </w:numPr>
        <w:rPr>
          <w:rFonts w:ascii="Bookman Old Style" w:hAnsi="Bookman Old Style"/>
          <w:bCs/>
          <w:sz w:val="24"/>
          <w:szCs w:val="24"/>
          <w:lang w:val="en-GB"/>
        </w:rPr>
      </w:pPr>
      <w:r w:rsidRPr="00572318">
        <w:rPr>
          <w:rFonts w:ascii="Bookman Old Style" w:hAnsi="Bookman Old Style"/>
          <w:sz w:val="24"/>
          <w:szCs w:val="24"/>
        </w:rPr>
        <w:t>Aesthetical</w:t>
      </w:r>
      <w:r>
        <w:rPr>
          <w:rFonts w:ascii="Bookman Old Style" w:hAnsi="Bookman Old Style"/>
          <w:sz w:val="24"/>
          <w:szCs w:val="24"/>
        </w:rPr>
        <w:t>ly</w:t>
      </w:r>
      <w:r w:rsidRPr="00572318">
        <w:rPr>
          <w:rFonts w:ascii="Bookman Old Style" w:hAnsi="Bookman Old Style"/>
          <w:sz w:val="24"/>
          <w:szCs w:val="24"/>
        </w:rPr>
        <w:t xml:space="preserve"> improved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Compact Design of Plastic Enclosure</w:t>
      </w:r>
      <w:r>
        <w:rPr>
          <w:rFonts w:ascii="Bookman Old Style" w:hAnsi="Bookman Old Style"/>
          <w:bCs/>
          <w:sz w:val="24"/>
          <w:szCs w:val="24"/>
          <w:lang w:val="en-GB"/>
        </w:rPr>
        <w:t>.</w:t>
      </w:r>
      <w:r w:rsidRPr="00572318">
        <w:rPr>
          <w:rFonts w:ascii="Bookman Old Style" w:hAnsi="Bookman Old Style"/>
          <w:bCs/>
          <w:sz w:val="24"/>
          <w:szCs w:val="24"/>
          <w:lang w:val="en-GB"/>
        </w:rPr>
        <w:t xml:space="preserve"> </w:t>
      </w:r>
      <w:r w:rsidRPr="00572318">
        <w:rPr>
          <w:rFonts w:ascii="Bookman Old Style" w:hAnsi="Bookman Old Style"/>
          <w:sz w:val="24"/>
          <w:szCs w:val="24"/>
        </w:rPr>
        <w:t xml:space="preserve">Housing – Plastic ABS </w:t>
      </w:r>
      <w:r>
        <w:rPr>
          <w:rFonts w:ascii="Bookman Old Style" w:hAnsi="Bookman Old Style"/>
          <w:sz w:val="24"/>
          <w:szCs w:val="24"/>
        </w:rPr>
        <w:t>with IP</w:t>
      </w:r>
      <w:r w:rsidR="00EB0954">
        <w:rPr>
          <w:rFonts w:ascii="Bookman Old Style" w:hAnsi="Bookman Old Style"/>
          <w:sz w:val="24"/>
          <w:szCs w:val="24"/>
        </w:rPr>
        <w:t>54</w:t>
      </w:r>
      <w:r w:rsidRPr="00572318">
        <w:rPr>
          <w:rFonts w:ascii="Bookman Old Style" w:hAnsi="Bookman Old Style"/>
          <w:sz w:val="24"/>
          <w:szCs w:val="24"/>
        </w:rPr>
        <w:t xml:space="preserve"> protection</w:t>
      </w:r>
      <w:r>
        <w:rPr>
          <w:rFonts w:ascii="Bookman Old Style" w:hAnsi="Bookman Old Style"/>
          <w:bCs/>
          <w:sz w:val="24"/>
          <w:szCs w:val="24"/>
          <w:lang w:val="en-GB"/>
        </w:rPr>
        <w:t xml:space="preserve"> for </w:t>
      </w:r>
      <w:r w:rsidR="00EB0954" w:rsidRPr="00EB0954">
        <w:rPr>
          <w:rFonts w:ascii="Bookman Old Style" w:hAnsi="Bookman Old Style" w:cs="Arial"/>
          <w:sz w:val="24"/>
          <w:szCs w:val="24"/>
        </w:rPr>
        <w:t>weighing scale</w:t>
      </w:r>
      <w:r w:rsidRPr="00EB0954">
        <w:rPr>
          <w:rFonts w:ascii="Bookman Old Style" w:hAnsi="Bookman Old Style"/>
          <w:bCs/>
          <w:sz w:val="24"/>
          <w:szCs w:val="24"/>
          <w:lang w:val="en-GB"/>
        </w:rPr>
        <w:t>.</w:t>
      </w:r>
    </w:p>
    <w:p w:rsidR="00BE5F54" w:rsidRDefault="00BE5F54" w:rsidP="00BE5F54">
      <w:pPr>
        <w:pStyle w:val="NoSpacing"/>
        <w:numPr>
          <w:ilvl w:val="0"/>
          <w:numId w:val="8"/>
        </w:numPr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sz w:val="24"/>
          <w:szCs w:val="24"/>
          <w:lang w:val="en-GB"/>
        </w:rPr>
        <w:t>Engineering Design for electronics and weighing scale Mounting.</w:t>
      </w: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Bookman Old Style" w:hAnsi="Bookman Old Style"/>
          <w:bCs/>
          <w:noProof/>
          <w:sz w:val="24"/>
          <w:szCs w:val="24"/>
        </w:rPr>
        <w:lastRenderedPageBreak/>
        <w:drawing>
          <wp:inline distT="0" distB="0" distL="0" distR="0">
            <wp:extent cx="3571875" cy="3363400"/>
            <wp:effectExtent l="19050" t="0" r="9525" b="0"/>
            <wp:docPr id="18" name="Picture 8" descr="D:\IP Design tech\Power supp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P Design tech\Power supply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36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BAD" w:rsidRDefault="00075BAD" w:rsidP="00075BAD">
      <w:pPr>
        <w:pStyle w:val="NoSpacing"/>
        <w:rPr>
          <w:rFonts w:ascii="Bookman Old Style" w:hAnsi="Bookman Old Style"/>
          <w:bCs/>
          <w:sz w:val="24"/>
          <w:szCs w:val="24"/>
          <w:lang w:val="en-GB"/>
        </w:rPr>
      </w:pPr>
      <w:r>
        <w:rPr>
          <w:rFonts w:ascii="Arial" w:hAnsi="Arial" w:cs="Arial"/>
          <w:sz w:val="28"/>
          <w:szCs w:val="28"/>
        </w:rPr>
        <w:t>Sheet metal design for Power supply</w:t>
      </w:r>
    </w:p>
    <w:p w:rsidR="00A765C4" w:rsidRDefault="00A765C4">
      <w:pPr>
        <w:rPr>
          <w:rFonts w:ascii="Arial" w:hAnsi="Arial" w:cs="Arial"/>
          <w:sz w:val="28"/>
          <w:szCs w:val="28"/>
        </w:rPr>
      </w:pPr>
    </w:p>
    <w:p w:rsidR="004E379C" w:rsidRDefault="004E379C">
      <w:pPr>
        <w:rPr>
          <w:rFonts w:ascii="Arial" w:hAnsi="Arial" w:cs="Arial"/>
          <w:sz w:val="28"/>
          <w:szCs w:val="28"/>
        </w:rPr>
      </w:pPr>
    </w:p>
    <w:p w:rsidR="004E379C" w:rsidRDefault="004E37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457450" cy="2552700"/>
            <wp:effectExtent l="19050" t="0" r="0" b="0"/>
            <wp:docPr id="20" name="Picture 10" descr="D:\Vrtexglobal\WhatsApp Image 2026-01-06 at 9.10.1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rtexglobal\WhatsApp Image 2026-01-06 at 9.10.18 PM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317" cy="2556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9C" w:rsidRDefault="004E379C">
      <w:pPr>
        <w:rPr>
          <w:rFonts w:ascii="Arial" w:hAnsi="Arial" w:cs="Arial"/>
          <w:sz w:val="28"/>
          <w:szCs w:val="28"/>
        </w:rPr>
      </w:pPr>
    </w:p>
    <w:p w:rsidR="004E379C" w:rsidRDefault="004E37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Reverse engineering for Suction unit (Medical product)</w:t>
      </w: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1333D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486400" cy="3808107"/>
            <wp:effectExtent l="19050" t="0" r="0" b="0"/>
            <wp:docPr id="21" name="Picture 11" descr="D:\Vrtexglobal\NP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rtexglobal\NPD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3D8" w:rsidRDefault="001333D8">
      <w:pPr>
        <w:rPr>
          <w:rFonts w:ascii="Arial" w:hAnsi="Arial" w:cs="Arial"/>
          <w:sz w:val="28"/>
          <w:szCs w:val="28"/>
        </w:rPr>
      </w:pPr>
    </w:p>
    <w:p w:rsidR="001333D8" w:rsidRDefault="00A30B5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New </w:t>
      </w:r>
      <w:r w:rsidR="001333D8">
        <w:rPr>
          <w:rFonts w:ascii="Arial" w:hAnsi="Arial" w:cs="Arial"/>
          <w:sz w:val="28"/>
          <w:szCs w:val="28"/>
        </w:rPr>
        <w:t>Product Development</w:t>
      </w:r>
      <w:r w:rsidR="009003C5">
        <w:rPr>
          <w:rFonts w:ascii="Arial" w:hAnsi="Arial" w:cs="Arial"/>
          <w:sz w:val="28"/>
          <w:szCs w:val="28"/>
        </w:rPr>
        <w:t xml:space="preserve"> process</w:t>
      </w:r>
    </w:p>
    <w:p w:rsidR="00607164" w:rsidRDefault="00607164">
      <w:pPr>
        <w:rPr>
          <w:rFonts w:ascii="Arial" w:hAnsi="Arial" w:cs="Arial"/>
          <w:sz w:val="28"/>
          <w:szCs w:val="28"/>
        </w:rPr>
      </w:pPr>
    </w:p>
    <w:p w:rsidR="00607164" w:rsidRDefault="0060716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357357" cy="2828925"/>
            <wp:effectExtent l="19050" t="0" r="0" b="0"/>
            <wp:docPr id="1" name="Picture 1" descr="D:\Vrtexglobal\images\New folder\vecteezy_team-of-business-people-working-together-in-the-meeting-room_87407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rtexglobal\images\New folder\vecteezy_team-of-business-people-working-together-in-the-meeting-room_874077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67" cy="283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164" w:rsidRDefault="00607164">
      <w:pPr>
        <w:rPr>
          <w:rFonts w:ascii="Arial" w:hAnsi="Arial" w:cs="Arial"/>
          <w:sz w:val="28"/>
          <w:szCs w:val="28"/>
        </w:rPr>
      </w:pPr>
    </w:p>
    <w:p w:rsidR="00607164" w:rsidRDefault="0060716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Onsite Service</w:t>
      </w:r>
    </w:p>
    <w:p w:rsidR="00607164" w:rsidRPr="004161F6" w:rsidRDefault="00607164">
      <w:pPr>
        <w:rPr>
          <w:rFonts w:ascii="Arial" w:hAnsi="Arial" w:cs="Arial"/>
          <w:color w:val="0A0A0A"/>
          <w:sz w:val="24"/>
          <w:szCs w:val="24"/>
          <w:shd w:val="clear" w:color="auto" w:fill="FFFFFF"/>
        </w:rPr>
      </w:pPr>
      <w:r w:rsidRPr="004161F6">
        <w:rPr>
          <w:rFonts w:ascii="Arial" w:hAnsi="Arial" w:cs="Arial"/>
          <w:color w:val="0A0A0A"/>
          <w:sz w:val="24"/>
          <w:szCs w:val="24"/>
          <w:shd w:val="clear" w:color="auto" w:fill="FFFFFF"/>
        </w:rPr>
        <w:t>Get multi-disciplinary experts without the cost of full-time employees</w:t>
      </w:r>
    </w:p>
    <w:p w:rsidR="00607164" w:rsidRPr="004161F6" w:rsidRDefault="00607164">
      <w:pPr>
        <w:rPr>
          <w:rFonts w:ascii="Arial" w:hAnsi="Arial" w:cs="Arial"/>
          <w:color w:val="0A0A0A"/>
          <w:sz w:val="24"/>
          <w:szCs w:val="24"/>
          <w:shd w:val="clear" w:color="auto" w:fill="FFFFFF"/>
        </w:rPr>
      </w:pPr>
      <w:r w:rsidRPr="004161F6">
        <w:rPr>
          <w:rFonts w:ascii="Arial" w:hAnsi="Arial" w:cs="Arial"/>
          <w:color w:val="0A0A0A"/>
          <w:sz w:val="24"/>
          <w:szCs w:val="24"/>
          <w:shd w:val="clear" w:color="auto" w:fill="FFFFFF"/>
        </w:rPr>
        <w:t>Engage specialized skills for specific project durations</w:t>
      </w:r>
    </w:p>
    <w:p w:rsidR="00607164" w:rsidRPr="004161F6" w:rsidRDefault="00607164">
      <w:pPr>
        <w:rPr>
          <w:rFonts w:ascii="Arial" w:hAnsi="Arial" w:cs="Arial"/>
          <w:color w:val="0A0A0A"/>
          <w:sz w:val="24"/>
          <w:szCs w:val="24"/>
          <w:shd w:val="clear" w:color="auto" w:fill="FFFFFF"/>
        </w:rPr>
      </w:pPr>
      <w:r w:rsidRPr="004161F6">
        <w:rPr>
          <w:rFonts w:ascii="Arial" w:hAnsi="Arial" w:cs="Arial"/>
          <w:color w:val="0A0A0A"/>
          <w:sz w:val="24"/>
          <w:szCs w:val="24"/>
          <w:shd w:val="clear" w:color="auto" w:fill="FFFFFF"/>
        </w:rPr>
        <w:t>Affordable solutions, especially for small, medium and large businesses</w:t>
      </w:r>
    </w:p>
    <w:p w:rsidR="00A443E2" w:rsidRDefault="00A443E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tructural Design Analysis" style="width:24pt;height:24pt"/>
        </w:pict>
      </w:r>
      <w:r w:rsidRPr="00A443E2">
        <w:t xml:space="preserve"> </w:t>
      </w:r>
      <w:r>
        <w:rPr>
          <w:noProof/>
        </w:rPr>
        <w:drawing>
          <wp:inline distT="0" distB="0" distL="0" distR="0">
            <wp:extent cx="4314825" cy="4210050"/>
            <wp:effectExtent l="19050" t="0" r="9525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3B" w:rsidRDefault="00882D3B"/>
    <w:p w:rsidR="00882D3B" w:rsidRPr="00B53956" w:rsidRDefault="00882D3B">
      <w:pPr>
        <w:rPr>
          <w:rFonts w:ascii="Bookman Old Style" w:hAnsi="Bookman Old Style"/>
          <w:b/>
          <w:sz w:val="28"/>
          <w:szCs w:val="28"/>
        </w:rPr>
      </w:pPr>
      <w:r w:rsidRPr="00B53956">
        <w:rPr>
          <w:rFonts w:ascii="Bookman Old Style" w:hAnsi="Bookman Old Style"/>
          <w:b/>
          <w:sz w:val="28"/>
          <w:szCs w:val="28"/>
        </w:rPr>
        <w:t>Design Analysis</w:t>
      </w:r>
    </w:p>
    <w:p w:rsidR="00882D3B" w:rsidRPr="006B0ED1" w:rsidRDefault="00882D3B">
      <w:pPr>
        <w:rPr>
          <w:rFonts w:ascii="Bookman Old Style" w:hAnsi="Bookman Old Style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To verify design, perform various type of analysis like,</w:t>
      </w:r>
    </w:p>
    <w:p w:rsidR="00882D3B" w:rsidRPr="006B0ED1" w:rsidRDefault="00882D3B" w:rsidP="00BF61AB">
      <w:pPr>
        <w:pStyle w:val="ListParagraph"/>
        <w:numPr>
          <w:ilvl w:val="0"/>
          <w:numId w:val="9"/>
        </w:numPr>
        <w:rPr>
          <w:rFonts w:ascii="Bookman Old Style" w:hAnsi="Bookman Old Style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Structural analysis (Static/Dynamic)</w:t>
      </w:r>
    </w:p>
    <w:p w:rsidR="00BF61AB" w:rsidRPr="006B0ED1" w:rsidRDefault="00BF61AB" w:rsidP="00BF61AB">
      <w:pPr>
        <w:pStyle w:val="ListParagraph"/>
        <w:numPr>
          <w:ilvl w:val="0"/>
          <w:numId w:val="9"/>
        </w:numPr>
        <w:rPr>
          <w:rFonts w:ascii="Bookman Old Style" w:hAnsi="Bookman Old Style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Thermal analysis</w:t>
      </w:r>
    </w:p>
    <w:p w:rsidR="00BF61AB" w:rsidRPr="006B0ED1" w:rsidRDefault="00BF61AB" w:rsidP="00BF61AB">
      <w:pPr>
        <w:pStyle w:val="ListParagraph"/>
        <w:numPr>
          <w:ilvl w:val="0"/>
          <w:numId w:val="9"/>
        </w:numPr>
        <w:rPr>
          <w:rFonts w:ascii="Bookman Old Style" w:hAnsi="Bookman Old Style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Environmental test analysis</w:t>
      </w:r>
    </w:p>
    <w:p w:rsidR="00BF61AB" w:rsidRPr="006B0ED1" w:rsidRDefault="00BF61AB" w:rsidP="00BF61AB">
      <w:pPr>
        <w:pStyle w:val="ListParagraph"/>
        <w:numPr>
          <w:ilvl w:val="0"/>
          <w:numId w:val="9"/>
        </w:numPr>
        <w:rPr>
          <w:rFonts w:ascii="Bookman Old Style" w:hAnsi="Bookman Old Style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Vibration analysis</w:t>
      </w:r>
    </w:p>
    <w:p w:rsidR="00882D3B" w:rsidRPr="006B0ED1" w:rsidRDefault="00BF61AB" w:rsidP="00BF61A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6B0ED1">
        <w:rPr>
          <w:rFonts w:ascii="Bookman Old Style" w:hAnsi="Bookman Old Style"/>
          <w:sz w:val="24"/>
          <w:szCs w:val="24"/>
        </w:rPr>
        <w:t>CFD etc</w:t>
      </w:r>
    </w:p>
    <w:sectPr w:rsidR="00882D3B" w:rsidRPr="006B0ED1" w:rsidSect="00C72D34">
      <w:pgSz w:w="12240" w:h="15840"/>
      <w:pgMar w:top="1440" w:right="1800" w:bottom="1440" w:left="1800" w:header="1440" w:footer="144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A79B2"/>
    <w:multiLevelType w:val="hybridMultilevel"/>
    <w:tmpl w:val="BB1E10C4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7A1465"/>
    <w:multiLevelType w:val="hybridMultilevel"/>
    <w:tmpl w:val="A432C62A"/>
    <w:lvl w:ilvl="0" w:tplc="5B6E08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F035A74"/>
    <w:multiLevelType w:val="hybridMultilevel"/>
    <w:tmpl w:val="21C4A2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2E5B15"/>
    <w:multiLevelType w:val="hybridMultilevel"/>
    <w:tmpl w:val="19A8C6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68C4CFB"/>
    <w:multiLevelType w:val="hybridMultilevel"/>
    <w:tmpl w:val="7B224C3E"/>
    <w:lvl w:ilvl="0" w:tplc="354872C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2D5D85"/>
    <w:multiLevelType w:val="hybridMultilevel"/>
    <w:tmpl w:val="440CCF1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770B4F"/>
    <w:multiLevelType w:val="hybridMultilevel"/>
    <w:tmpl w:val="7B224C3E"/>
    <w:lvl w:ilvl="0" w:tplc="354872C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153095"/>
    <w:multiLevelType w:val="hybridMultilevel"/>
    <w:tmpl w:val="22965DF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8">
    <w:nsid w:val="7C83793A"/>
    <w:multiLevelType w:val="hybridMultilevel"/>
    <w:tmpl w:val="7B224C3E"/>
    <w:lvl w:ilvl="0" w:tplc="354872C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8"/>
  </w:num>
  <w:num w:numId="8">
    <w:abstractNumId w:val="4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720"/>
  <w:autoHyphenation/>
  <w:hyphenationZone w:val="731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CD2955"/>
    <w:rsid w:val="000752E8"/>
    <w:rsid w:val="00075BAD"/>
    <w:rsid w:val="000D1A05"/>
    <w:rsid w:val="001333D8"/>
    <w:rsid w:val="001B7942"/>
    <w:rsid w:val="001F2E5F"/>
    <w:rsid w:val="002532CD"/>
    <w:rsid w:val="003952E0"/>
    <w:rsid w:val="003D532D"/>
    <w:rsid w:val="003E7896"/>
    <w:rsid w:val="004161F6"/>
    <w:rsid w:val="004167F7"/>
    <w:rsid w:val="004526C8"/>
    <w:rsid w:val="004604C4"/>
    <w:rsid w:val="0048126D"/>
    <w:rsid w:val="00486646"/>
    <w:rsid w:val="00490E54"/>
    <w:rsid w:val="004A67CA"/>
    <w:rsid w:val="004E379C"/>
    <w:rsid w:val="00531185"/>
    <w:rsid w:val="005457B0"/>
    <w:rsid w:val="005A5584"/>
    <w:rsid w:val="00607164"/>
    <w:rsid w:val="00645984"/>
    <w:rsid w:val="00660127"/>
    <w:rsid w:val="00683443"/>
    <w:rsid w:val="00691094"/>
    <w:rsid w:val="006B0ED1"/>
    <w:rsid w:val="006E3067"/>
    <w:rsid w:val="00751ADA"/>
    <w:rsid w:val="00765836"/>
    <w:rsid w:val="007C0B8A"/>
    <w:rsid w:val="007E25AE"/>
    <w:rsid w:val="00882D3B"/>
    <w:rsid w:val="008871BA"/>
    <w:rsid w:val="00897C6F"/>
    <w:rsid w:val="009003C5"/>
    <w:rsid w:val="00A30B56"/>
    <w:rsid w:val="00A43CE2"/>
    <w:rsid w:val="00A443E2"/>
    <w:rsid w:val="00A765C4"/>
    <w:rsid w:val="00B45A78"/>
    <w:rsid w:val="00B53956"/>
    <w:rsid w:val="00BD20C9"/>
    <w:rsid w:val="00BE5F54"/>
    <w:rsid w:val="00BF348F"/>
    <w:rsid w:val="00BF61AB"/>
    <w:rsid w:val="00C1402E"/>
    <w:rsid w:val="00C72D34"/>
    <w:rsid w:val="00CA1E17"/>
    <w:rsid w:val="00CD25E8"/>
    <w:rsid w:val="00CD2955"/>
    <w:rsid w:val="00CD611E"/>
    <w:rsid w:val="00D02ECF"/>
    <w:rsid w:val="00D504C6"/>
    <w:rsid w:val="00DE3748"/>
    <w:rsid w:val="00EB0954"/>
    <w:rsid w:val="00F04B26"/>
    <w:rsid w:val="00F602BA"/>
    <w:rsid w:val="00F71887"/>
    <w:rsid w:val="00FF27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2D34"/>
    <w:pPr>
      <w:widowControl w:val="0"/>
      <w:autoSpaceDE w:val="0"/>
      <w:autoSpaceDN w:val="0"/>
      <w:adjustRightInd w:val="0"/>
      <w:spacing w:after="0" w:line="240" w:lineRule="auto"/>
    </w:pPr>
    <w:rPr>
      <w:rFonts w:ascii="Courier" w:hAnsi="Courier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C72D34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" w:hAnsi="Courier"/>
      <w:sz w:val="24"/>
      <w:szCs w:val="24"/>
    </w:rPr>
  </w:style>
  <w:style w:type="paragraph" w:customStyle="1" w:styleId="26">
    <w:name w:val="_26"/>
    <w:uiPriority w:val="99"/>
    <w:rsid w:val="00C72D34"/>
    <w:pPr>
      <w:widowControl w:val="0"/>
      <w:tabs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1440" w:hanging="720"/>
      <w:jc w:val="both"/>
    </w:pPr>
    <w:rPr>
      <w:rFonts w:ascii="Courier" w:hAnsi="Courier"/>
      <w:sz w:val="24"/>
      <w:szCs w:val="24"/>
    </w:rPr>
  </w:style>
  <w:style w:type="paragraph" w:customStyle="1" w:styleId="25">
    <w:name w:val="_25"/>
    <w:uiPriority w:val="99"/>
    <w:rsid w:val="00C72D34"/>
    <w:pPr>
      <w:widowControl w:val="0"/>
      <w:tabs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160"/>
      <w:jc w:val="both"/>
    </w:pPr>
    <w:rPr>
      <w:rFonts w:ascii="Courier" w:hAnsi="Courier"/>
      <w:sz w:val="24"/>
      <w:szCs w:val="24"/>
    </w:rPr>
  </w:style>
  <w:style w:type="paragraph" w:customStyle="1" w:styleId="24">
    <w:name w:val="_24"/>
    <w:uiPriority w:val="99"/>
    <w:rsid w:val="00C72D34"/>
    <w:pPr>
      <w:widowControl w:val="0"/>
      <w:tabs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880"/>
      <w:jc w:val="both"/>
    </w:pPr>
    <w:rPr>
      <w:rFonts w:ascii="Courier" w:hAnsi="Courier"/>
      <w:sz w:val="24"/>
      <w:szCs w:val="24"/>
    </w:rPr>
  </w:style>
  <w:style w:type="paragraph" w:customStyle="1" w:styleId="23">
    <w:name w:val="_23"/>
    <w:uiPriority w:val="99"/>
    <w:rsid w:val="00C72D34"/>
    <w:pPr>
      <w:widowControl w:val="0"/>
      <w:tabs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3600"/>
      <w:jc w:val="both"/>
    </w:pPr>
    <w:rPr>
      <w:rFonts w:ascii="Courier" w:hAnsi="Courier"/>
      <w:sz w:val="24"/>
      <w:szCs w:val="24"/>
    </w:rPr>
  </w:style>
  <w:style w:type="paragraph" w:customStyle="1" w:styleId="22">
    <w:name w:val="_22"/>
    <w:uiPriority w:val="99"/>
    <w:rsid w:val="00C72D34"/>
    <w:pPr>
      <w:widowControl w:val="0"/>
      <w:tabs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4320"/>
      <w:jc w:val="both"/>
    </w:pPr>
    <w:rPr>
      <w:rFonts w:ascii="Courier" w:hAnsi="Courier"/>
      <w:sz w:val="24"/>
      <w:szCs w:val="24"/>
    </w:rPr>
  </w:style>
  <w:style w:type="paragraph" w:customStyle="1" w:styleId="21">
    <w:name w:val="_21"/>
    <w:uiPriority w:val="99"/>
    <w:rsid w:val="00C72D34"/>
    <w:pPr>
      <w:widowControl w:val="0"/>
      <w:tabs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040"/>
      <w:jc w:val="both"/>
    </w:pPr>
    <w:rPr>
      <w:rFonts w:ascii="Courier" w:hAnsi="Courier"/>
      <w:sz w:val="24"/>
      <w:szCs w:val="24"/>
    </w:rPr>
  </w:style>
  <w:style w:type="paragraph" w:customStyle="1" w:styleId="20">
    <w:name w:val="_20"/>
    <w:uiPriority w:val="99"/>
    <w:rsid w:val="00C72D34"/>
    <w:pPr>
      <w:widowControl w:val="0"/>
      <w:tabs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760"/>
      <w:jc w:val="both"/>
    </w:pPr>
    <w:rPr>
      <w:rFonts w:ascii="Courier" w:hAnsi="Courier"/>
      <w:sz w:val="24"/>
      <w:szCs w:val="24"/>
    </w:rPr>
  </w:style>
  <w:style w:type="paragraph" w:customStyle="1" w:styleId="19">
    <w:name w:val="_19"/>
    <w:uiPriority w:val="99"/>
    <w:rsid w:val="00C72D34"/>
    <w:pPr>
      <w:widowControl w:val="0"/>
      <w:tabs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6480"/>
      <w:jc w:val="both"/>
    </w:pPr>
    <w:rPr>
      <w:rFonts w:ascii="Courier" w:hAnsi="Courier"/>
      <w:sz w:val="24"/>
      <w:szCs w:val="24"/>
    </w:rPr>
  </w:style>
  <w:style w:type="paragraph" w:customStyle="1" w:styleId="18">
    <w:name w:val="_18"/>
    <w:uiPriority w:val="99"/>
    <w:rsid w:val="00C72D34"/>
    <w:pPr>
      <w:widowControl w:val="0"/>
      <w:tabs>
        <w:tab w:val="left" w:pos="432"/>
        <w:tab w:val="left" w:pos="1152"/>
        <w:tab w:val="left" w:pos="1872"/>
        <w:tab w:val="left" w:pos="2592"/>
        <w:tab w:val="left" w:pos="3312"/>
        <w:tab w:val="left" w:pos="4032"/>
        <w:tab w:val="left" w:pos="4752"/>
        <w:tab w:val="left" w:pos="5472"/>
        <w:tab w:val="left" w:pos="6192"/>
        <w:tab w:val="left" w:pos="6912"/>
        <w:tab w:val="left" w:pos="7632"/>
        <w:tab w:val="left" w:pos="8352"/>
      </w:tabs>
      <w:autoSpaceDE w:val="0"/>
      <w:autoSpaceDN w:val="0"/>
      <w:adjustRightInd w:val="0"/>
      <w:spacing w:after="0" w:line="240" w:lineRule="auto"/>
      <w:ind w:left="432" w:right="432"/>
      <w:jc w:val="both"/>
    </w:pPr>
    <w:rPr>
      <w:rFonts w:ascii="Courier" w:hAnsi="Courier"/>
      <w:sz w:val="24"/>
      <w:szCs w:val="24"/>
    </w:rPr>
  </w:style>
  <w:style w:type="paragraph" w:customStyle="1" w:styleId="17">
    <w:name w:val="_17"/>
    <w:uiPriority w:val="99"/>
    <w:rsid w:val="00C72D34"/>
    <w:pPr>
      <w:widowControl w:val="0"/>
      <w:tabs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1440" w:hanging="720"/>
      <w:jc w:val="both"/>
    </w:pPr>
    <w:rPr>
      <w:rFonts w:ascii="Courier" w:hAnsi="Courier"/>
      <w:sz w:val="24"/>
      <w:szCs w:val="24"/>
    </w:rPr>
  </w:style>
  <w:style w:type="paragraph" w:customStyle="1" w:styleId="16">
    <w:name w:val="_16"/>
    <w:uiPriority w:val="99"/>
    <w:rsid w:val="00C72D34"/>
    <w:pPr>
      <w:widowControl w:val="0"/>
      <w:tabs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160"/>
      <w:jc w:val="both"/>
    </w:pPr>
    <w:rPr>
      <w:rFonts w:ascii="Courier" w:hAnsi="Courier"/>
      <w:sz w:val="24"/>
      <w:szCs w:val="24"/>
    </w:rPr>
  </w:style>
  <w:style w:type="paragraph" w:customStyle="1" w:styleId="15">
    <w:name w:val="_15"/>
    <w:uiPriority w:val="99"/>
    <w:rsid w:val="00C72D34"/>
    <w:pPr>
      <w:widowControl w:val="0"/>
      <w:tabs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880"/>
      <w:jc w:val="both"/>
    </w:pPr>
    <w:rPr>
      <w:rFonts w:ascii="Courier" w:hAnsi="Courier"/>
      <w:sz w:val="24"/>
      <w:szCs w:val="24"/>
    </w:rPr>
  </w:style>
  <w:style w:type="paragraph" w:customStyle="1" w:styleId="14">
    <w:name w:val="_14"/>
    <w:uiPriority w:val="99"/>
    <w:rsid w:val="00C72D34"/>
    <w:pPr>
      <w:widowControl w:val="0"/>
      <w:tabs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3600"/>
      <w:jc w:val="both"/>
    </w:pPr>
    <w:rPr>
      <w:rFonts w:ascii="Courier" w:hAnsi="Courier"/>
      <w:sz w:val="24"/>
      <w:szCs w:val="24"/>
    </w:rPr>
  </w:style>
  <w:style w:type="paragraph" w:customStyle="1" w:styleId="13">
    <w:name w:val="_13"/>
    <w:uiPriority w:val="99"/>
    <w:rsid w:val="00C72D34"/>
    <w:pPr>
      <w:widowControl w:val="0"/>
      <w:tabs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4320"/>
      <w:jc w:val="both"/>
    </w:pPr>
    <w:rPr>
      <w:rFonts w:ascii="Courier" w:hAnsi="Courier"/>
      <w:sz w:val="24"/>
      <w:szCs w:val="24"/>
    </w:rPr>
  </w:style>
  <w:style w:type="paragraph" w:customStyle="1" w:styleId="12">
    <w:name w:val="_12"/>
    <w:uiPriority w:val="99"/>
    <w:rsid w:val="00C72D34"/>
    <w:pPr>
      <w:widowControl w:val="0"/>
      <w:tabs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040"/>
      <w:jc w:val="both"/>
    </w:pPr>
    <w:rPr>
      <w:rFonts w:ascii="Courier" w:hAnsi="Courier"/>
      <w:sz w:val="24"/>
      <w:szCs w:val="24"/>
    </w:rPr>
  </w:style>
  <w:style w:type="paragraph" w:customStyle="1" w:styleId="11">
    <w:name w:val="_11"/>
    <w:uiPriority w:val="99"/>
    <w:rsid w:val="00C72D34"/>
    <w:pPr>
      <w:widowControl w:val="0"/>
      <w:tabs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760"/>
      <w:jc w:val="both"/>
    </w:pPr>
    <w:rPr>
      <w:rFonts w:ascii="Courier" w:hAnsi="Courier"/>
      <w:sz w:val="24"/>
      <w:szCs w:val="24"/>
    </w:rPr>
  </w:style>
  <w:style w:type="paragraph" w:customStyle="1" w:styleId="10">
    <w:name w:val="_10"/>
    <w:uiPriority w:val="99"/>
    <w:rsid w:val="00C72D34"/>
    <w:pPr>
      <w:widowControl w:val="0"/>
      <w:tabs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6480"/>
      <w:jc w:val="both"/>
    </w:pPr>
    <w:rPr>
      <w:rFonts w:ascii="Courier" w:hAnsi="Courier"/>
      <w:sz w:val="24"/>
      <w:szCs w:val="24"/>
    </w:rPr>
  </w:style>
  <w:style w:type="paragraph" w:customStyle="1" w:styleId="9">
    <w:name w:val="_9"/>
    <w:uiPriority w:val="99"/>
    <w:rsid w:val="00C72D34"/>
    <w:pPr>
      <w:widowControl w:val="0"/>
      <w:tabs>
        <w:tab w:val="left" w:pos="432"/>
        <w:tab w:val="left" w:pos="1152"/>
        <w:tab w:val="left" w:pos="1872"/>
        <w:tab w:val="left" w:pos="2592"/>
        <w:tab w:val="left" w:pos="3312"/>
        <w:tab w:val="left" w:pos="4032"/>
        <w:tab w:val="left" w:pos="4752"/>
        <w:tab w:val="left" w:pos="5472"/>
        <w:tab w:val="left" w:pos="6192"/>
        <w:tab w:val="left" w:pos="6912"/>
        <w:tab w:val="left" w:pos="7632"/>
        <w:tab w:val="left" w:pos="8352"/>
      </w:tabs>
      <w:autoSpaceDE w:val="0"/>
      <w:autoSpaceDN w:val="0"/>
      <w:adjustRightInd w:val="0"/>
      <w:spacing w:after="0" w:line="240" w:lineRule="auto"/>
      <w:ind w:left="432" w:right="432"/>
      <w:jc w:val="both"/>
    </w:pPr>
    <w:rPr>
      <w:rFonts w:ascii="Courier" w:hAnsi="Courier"/>
      <w:sz w:val="24"/>
      <w:szCs w:val="24"/>
    </w:rPr>
  </w:style>
  <w:style w:type="paragraph" w:customStyle="1" w:styleId="8">
    <w:name w:val="_8"/>
    <w:uiPriority w:val="99"/>
    <w:rsid w:val="00C72D34"/>
    <w:pPr>
      <w:widowControl w:val="0"/>
      <w:tabs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1440" w:hanging="720"/>
      <w:jc w:val="both"/>
    </w:pPr>
    <w:rPr>
      <w:rFonts w:ascii="Courier" w:hAnsi="Courier"/>
      <w:sz w:val="24"/>
      <w:szCs w:val="24"/>
    </w:rPr>
  </w:style>
  <w:style w:type="paragraph" w:customStyle="1" w:styleId="7">
    <w:name w:val="_7"/>
    <w:uiPriority w:val="99"/>
    <w:rsid w:val="00C72D34"/>
    <w:pPr>
      <w:widowControl w:val="0"/>
      <w:tabs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160"/>
      <w:jc w:val="both"/>
    </w:pPr>
    <w:rPr>
      <w:rFonts w:ascii="Courier" w:hAnsi="Courier"/>
      <w:sz w:val="24"/>
      <w:szCs w:val="24"/>
    </w:rPr>
  </w:style>
  <w:style w:type="paragraph" w:customStyle="1" w:styleId="6">
    <w:name w:val="_6"/>
    <w:uiPriority w:val="99"/>
    <w:rsid w:val="00C72D34"/>
    <w:pPr>
      <w:widowControl w:val="0"/>
      <w:tabs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2880"/>
      <w:jc w:val="both"/>
    </w:pPr>
    <w:rPr>
      <w:rFonts w:ascii="Courier" w:hAnsi="Courier"/>
      <w:sz w:val="24"/>
      <w:szCs w:val="24"/>
    </w:rPr>
  </w:style>
  <w:style w:type="paragraph" w:customStyle="1" w:styleId="5">
    <w:name w:val="_5"/>
    <w:uiPriority w:val="99"/>
    <w:rsid w:val="00C72D34"/>
    <w:pPr>
      <w:widowControl w:val="0"/>
      <w:tabs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3600"/>
      <w:jc w:val="both"/>
    </w:pPr>
    <w:rPr>
      <w:rFonts w:ascii="Courier" w:hAnsi="Courier"/>
      <w:sz w:val="24"/>
      <w:szCs w:val="24"/>
    </w:rPr>
  </w:style>
  <w:style w:type="paragraph" w:customStyle="1" w:styleId="4">
    <w:name w:val="_4"/>
    <w:uiPriority w:val="99"/>
    <w:rsid w:val="00C72D34"/>
    <w:pPr>
      <w:widowControl w:val="0"/>
      <w:tabs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4320"/>
      <w:jc w:val="both"/>
    </w:pPr>
    <w:rPr>
      <w:rFonts w:ascii="Courier" w:hAnsi="Courier"/>
      <w:sz w:val="24"/>
      <w:szCs w:val="24"/>
    </w:rPr>
  </w:style>
  <w:style w:type="paragraph" w:customStyle="1" w:styleId="3">
    <w:name w:val="_3"/>
    <w:uiPriority w:val="99"/>
    <w:rsid w:val="00C72D34"/>
    <w:pPr>
      <w:widowControl w:val="0"/>
      <w:tabs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040"/>
      <w:jc w:val="both"/>
    </w:pPr>
    <w:rPr>
      <w:rFonts w:ascii="Courier" w:hAnsi="Courier"/>
      <w:sz w:val="24"/>
      <w:szCs w:val="24"/>
    </w:rPr>
  </w:style>
  <w:style w:type="paragraph" w:customStyle="1" w:styleId="2">
    <w:name w:val="_2"/>
    <w:uiPriority w:val="99"/>
    <w:rsid w:val="00C72D34"/>
    <w:pPr>
      <w:widowControl w:val="0"/>
      <w:tabs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5760"/>
      <w:jc w:val="both"/>
    </w:pPr>
    <w:rPr>
      <w:rFonts w:ascii="Courier" w:hAnsi="Courier"/>
      <w:sz w:val="24"/>
      <w:szCs w:val="24"/>
    </w:rPr>
  </w:style>
  <w:style w:type="paragraph" w:customStyle="1" w:styleId="1">
    <w:name w:val="_1"/>
    <w:uiPriority w:val="99"/>
    <w:rsid w:val="00C72D34"/>
    <w:pPr>
      <w:widowControl w:val="0"/>
      <w:tabs>
        <w:tab w:val="left" w:pos="6480"/>
        <w:tab w:val="left" w:pos="7200"/>
        <w:tab w:val="left" w:pos="7920"/>
      </w:tabs>
      <w:autoSpaceDE w:val="0"/>
      <w:autoSpaceDN w:val="0"/>
      <w:adjustRightInd w:val="0"/>
      <w:spacing w:after="0" w:line="240" w:lineRule="auto"/>
      <w:ind w:left="6480"/>
      <w:jc w:val="both"/>
    </w:pPr>
    <w:rPr>
      <w:rFonts w:ascii="Courier" w:hAnsi="Courier"/>
      <w:sz w:val="24"/>
      <w:szCs w:val="24"/>
    </w:rPr>
  </w:style>
  <w:style w:type="paragraph" w:styleId="NoSpacing">
    <w:name w:val="No Spacing"/>
    <w:uiPriority w:val="1"/>
    <w:qFormat/>
    <w:rsid w:val="00CD2955"/>
    <w:pPr>
      <w:spacing w:after="0" w:line="240" w:lineRule="auto"/>
    </w:pPr>
    <w:rPr>
      <w:rFonts w:ascii="Calibri" w:eastAsia="Calibri" w:hAnsi="Calibri" w:cs="Times New Roman"/>
    </w:rPr>
  </w:style>
  <w:style w:type="character" w:styleId="Strong">
    <w:name w:val="Strong"/>
    <w:basedOn w:val="DefaultParagraphFont"/>
    <w:uiPriority w:val="22"/>
    <w:qFormat/>
    <w:rsid w:val="00CD2955"/>
    <w:rPr>
      <w:b/>
      <w:bCs/>
    </w:rPr>
  </w:style>
  <w:style w:type="character" w:styleId="HTMLSample">
    <w:name w:val="HTML Sample"/>
    <w:basedOn w:val="DefaultParagraphFont"/>
    <w:uiPriority w:val="99"/>
    <w:semiHidden/>
    <w:unhideWhenUsed/>
    <w:rsid w:val="00CD2955"/>
    <w:rPr>
      <w:rFonts w:ascii="Courier New" w:eastAsia="Times New Roman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67F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7F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167F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F61A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8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Company profile.doc</vt:lpstr>
    </vt:vector>
  </TitlesOfParts>
  <Company/>
  <LinksUpToDate>false</LinksUpToDate>
  <CharactersWithSpaces>2328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Company profile.doc</dc:title>
  <dc:creator>Corel</dc:creator>
  <cp:lastModifiedBy>Dell</cp:lastModifiedBy>
  <cp:revision>28</cp:revision>
  <dcterms:created xsi:type="dcterms:W3CDTF">2021-12-27T15:06:00Z</dcterms:created>
  <dcterms:modified xsi:type="dcterms:W3CDTF">2026-01-07T15:27:00Z</dcterms:modified>
</cp:coreProperties>
</file>